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BA7C" w14:textId="77777777" w:rsidR="001B402D" w:rsidRDefault="001B402D" w:rsidP="001B402D">
      <w:pPr>
        <w:tabs>
          <w:tab w:val="left" w:pos="7752"/>
        </w:tabs>
      </w:pPr>
    </w:p>
    <w:p w14:paraId="7DE91F9A" w14:textId="77777777" w:rsidR="001B402D" w:rsidRDefault="001B402D" w:rsidP="001B402D">
      <w:pPr>
        <w:tabs>
          <w:tab w:val="left" w:pos="7752"/>
        </w:tabs>
      </w:pPr>
    </w:p>
    <w:p w14:paraId="5E046490" w14:textId="20DF717C" w:rsidR="00DD1CFA" w:rsidRPr="00EC61EE" w:rsidRDefault="00F70F15" w:rsidP="00DD1CFA"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0921D" wp14:editId="33B6918E">
                <wp:simplePos x="0" y="0"/>
                <wp:positionH relativeFrom="column">
                  <wp:posOffset>3154222</wp:posOffset>
                </wp:positionH>
                <wp:positionV relativeFrom="paragraph">
                  <wp:posOffset>78962</wp:posOffset>
                </wp:positionV>
                <wp:extent cx="3721396" cy="1743739"/>
                <wp:effectExtent l="0" t="0" r="12700" b="2794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6" cy="17437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CE1C1" w14:textId="23B2964C" w:rsidR="00F70F15" w:rsidRDefault="00F70F15" w:rsidP="00F70F1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F70F15">
                              <w:rPr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8921DB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  <w:r w:rsidRPr="00F70F15">
                              <w:rPr>
                                <w:sz w:val="96"/>
                                <w:szCs w:val="96"/>
                              </w:rPr>
                              <w:t xml:space="preserve"> EN </w:t>
                            </w:r>
                            <w:r w:rsidR="008921DB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14:paraId="4F60BC41" w14:textId="03F8053E" w:rsidR="00F70F15" w:rsidRPr="00F70F15" w:rsidRDefault="00F70F15" w:rsidP="00F70F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0F15">
                              <w:rPr>
                                <w:sz w:val="36"/>
                                <w:szCs w:val="36"/>
                              </w:rPr>
                              <w:t>Piepschuim figuur met pailletten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0921D" id="Rechthoek 28" o:spid="_x0000_s1026" style="position:absolute;margin-left:248.35pt;margin-top:6.2pt;width:293pt;height:137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" fillcolor="#00b050" strokecolor="#1f4d78 [1604]" strokeweight="1pt">
                <v:textbox>
                  <w:txbxContent>
                    <w:p w14:paraId="2B0CE1C1" w14:textId="23B2964C" w:rsidR="00F70F15" w:rsidRDefault="00F70F15" w:rsidP="00F70F1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F70F15">
                        <w:rPr>
                          <w:sz w:val="96"/>
                          <w:szCs w:val="96"/>
                        </w:rPr>
                        <w:t xml:space="preserve">GROEP </w:t>
                      </w:r>
                      <w:r w:rsidR="008921DB">
                        <w:rPr>
                          <w:sz w:val="96"/>
                          <w:szCs w:val="96"/>
                        </w:rPr>
                        <w:t>3</w:t>
                      </w:r>
                      <w:r w:rsidRPr="00F70F15">
                        <w:rPr>
                          <w:sz w:val="96"/>
                          <w:szCs w:val="96"/>
                        </w:rPr>
                        <w:t xml:space="preserve"> EN </w:t>
                      </w:r>
                      <w:r w:rsidR="008921DB">
                        <w:rPr>
                          <w:sz w:val="96"/>
                          <w:szCs w:val="96"/>
                        </w:rPr>
                        <w:t>4</w:t>
                      </w:r>
                    </w:p>
                    <w:p w14:paraId="4F60BC41" w14:textId="03F8053E" w:rsidR="00F70F15" w:rsidRPr="00F70F15" w:rsidRDefault="00F70F15" w:rsidP="00F70F1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70F15">
                        <w:rPr>
                          <w:sz w:val="36"/>
                          <w:szCs w:val="36"/>
                        </w:rPr>
                        <w:t>Piepschuim figuur met pailletten</w:t>
                      </w:r>
                    </w:p>
                  </w:txbxContent>
                </v:textbox>
              </v:rect>
            </w:pict>
          </mc:Fallback>
        </mc:AlternateContent>
      </w:r>
      <w:r w:rsidR="00DD1CFA"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992DF26" wp14:editId="428791CA">
            <wp:extent cx="2547257" cy="1485900"/>
            <wp:effectExtent l="0" t="0" r="0" b="0"/>
            <wp:docPr id="25" name="Afbeelding 25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2ECF" w14:textId="0D657AD6" w:rsidR="00DD1CFA" w:rsidRDefault="00DD1CFA" w:rsidP="00DD1CFA"/>
    <w:p w14:paraId="0926107A" w14:textId="1452DCA8" w:rsidR="00DD1CFA" w:rsidRDefault="00DD1CFA" w:rsidP="00DD1CFA"/>
    <w:p w14:paraId="49E7E5AF" w14:textId="60633D71" w:rsidR="00DD1CFA" w:rsidRDefault="00DD1CFA" w:rsidP="00DD1CFA"/>
    <w:p w14:paraId="6F0AD3FC" w14:textId="2829FC97" w:rsidR="00F70F15" w:rsidRPr="00EC61EE" w:rsidRDefault="001534EF" w:rsidP="001534EF">
      <w:pPr>
        <w:jc w:val="center"/>
      </w:pPr>
      <w:bookmarkStart w:id="0" w:name="_GoBack"/>
      <w:bookmarkEnd w:id="0"/>
      <w:r>
        <w:rPr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80768" behindDoc="1" locked="0" layoutInCell="1" allowOverlap="1" wp14:anchorId="09C3B614" wp14:editId="17EE074E">
            <wp:simplePos x="0" y="0"/>
            <wp:positionH relativeFrom="margin">
              <wp:posOffset>4240530</wp:posOffset>
            </wp:positionH>
            <wp:positionV relativeFrom="paragraph">
              <wp:posOffset>1099820</wp:posOffset>
            </wp:positionV>
            <wp:extent cx="1460204" cy="1095153"/>
            <wp:effectExtent l="0" t="0" r="6985" b="0"/>
            <wp:wrapTight wrapText="bothSides">
              <wp:wrapPolygon edited="0">
                <wp:start x="0" y="0"/>
                <wp:lineTo x="0" y="21049"/>
                <wp:lineTo x="21421" y="21049"/>
                <wp:lineTo x="21421" y="0"/>
                <wp:lineTo x="0" y="0"/>
              </wp:wrapPolygon>
            </wp:wrapTight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4b792210e3d9c500555f5779d3c3b9e--frog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204" cy="109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479">
        <w:rPr>
          <w:noProof/>
        </w:rPr>
        <w:drawing>
          <wp:anchor distT="0" distB="0" distL="114300" distR="114300" simplePos="0" relativeHeight="251679744" behindDoc="1" locked="0" layoutInCell="1" allowOverlap="1" wp14:anchorId="2732CFCB" wp14:editId="09F9C228">
            <wp:simplePos x="0" y="0"/>
            <wp:positionH relativeFrom="column">
              <wp:posOffset>-3781</wp:posOffset>
            </wp:positionH>
            <wp:positionV relativeFrom="paragraph">
              <wp:posOffset>1280648</wp:posOffset>
            </wp:positionV>
            <wp:extent cx="1478912" cy="1210561"/>
            <wp:effectExtent l="0" t="0" r="7620" b="8890"/>
            <wp:wrapTight wrapText="bothSides">
              <wp:wrapPolygon edited="0">
                <wp:start x="0" y="0"/>
                <wp:lineTo x="0" y="21419"/>
                <wp:lineTo x="21433" y="21419"/>
                <wp:lineTo x="21433" y="0"/>
                <wp:lineTo x="0" y="0"/>
              </wp:wrapPolygon>
            </wp:wrapTight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2" cy="121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F15" w:rsidRPr="0089309B">
        <w:t xml:space="preserve">De kinderen </w:t>
      </w:r>
      <w:r w:rsidR="00F70F15">
        <w:t>kiezen een piepschuimfiguur uit. Ze pakken de kleuren pailletten die ze willen gebruike</w:t>
      </w:r>
      <w:r w:rsidR="000D3479">
        <w:t>n e</w:t>
      </w:r>
      <w:r w:rsidR="00F70F15">
        <w:t xml:space="preserve">n pakken een stapeltje spelden. De kinderen pakken een paillet en een speldje en ze drukken het speldje door </w:t>
      </w:r>
      <w:r w:rsidR="00F76482">
        <w:t>de</w:t>
      </w:r>
      <w:r w:rsidR="00F70F15">
        <w:t xml:space="preserve"> paillet</w:t>
      </w:r>
      <w:r w:rsidR="00AB0F79">
        <w:t>te</w:t>
      </w:r>
      <w:r w:rsidR="00F70F15">
        <w:t xml:space="preserve"> heen op het figuur.</w:t>
      </w:r>
      <w:r w:rsidR="000D3479">
        <w:t xml:space="preserve"> Net zolang dat het piepschuimfiguur vol is. </w:t>
      </w:r>
      <w:r w:rsidR="00F70F15">
        <w:br/>
      </w:r>
      <w:r w:rsidR="00F70F15" w:rsidRPr="00B23C5E">
        <w:rPr>
          <w:color w:val="FFFFFF" w:themeColor="background1"/>
          <w:sz w:val="96"/>
          <w:szCs w:val="96"/>
        </w:rPr>
        <w:t xml:space="preserve">GROEP </w:t>
      </w:r>
    </w:p>
    <w:p w14:paraId="081DFE01" w14:textId="77777777" w:rsidR="001534EF" w:rsidRDefault="001534EF" w:rsidP="00DD1CFA"/>
    <w:p w14:paraId="5C6B34EC" w14:textId="77777777" w:rsidR="001534EF" w:rsidRDefault="001534EF" w:rsidP="00DD1CFA"/>
    <w:p w14:paraId="43A8D4B0" w14:textId="025DBCAD" w:rsidR="00F70F15" w:rsidRDefault="00F70F15" w:rsidP="00DD1CFA"/>
    <w:sectPr w:rsidR="00F70F15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22657C"/>
    <w:rsid w:val="00270857"/>
    <w:rsid w:val="00321837"/>
    <w:rsid w:val="0046008C"/>
    <w:rsid w:val="00463EE0"/>
    <w:rsid w:val="0047700D"/>
    <w:rsid w:val="004A74C8"/>
    <w:rsid w:val="004C67B7"/>
    <w:rsid w:val="00503CD6"/>
    <w:rsid w:val="00600357"/>
    <w:rsid w:val="00655BCB"/>
    <w:rsid w:val="00780087"/>
    <w:rsid w:val="00847407"/>
    <w:rsid w:val="0088026F"/>
    <w:rsid w:val="008921DB"/>
    <w:rsid w:val="0089309B"/>
    <w:rsid w:val="008A3F46"/>
    <w:rsid w:val="008A79D0"/>
    <w:rsid w:val="00973EEB"/>
    <w:rsid w:val="009911D0"/>
    <w:rsid w:val="00A15A8F"/>
    <w:rsid w:val="00A95594"/>
    <w:rsid w:val="00AB0F79"/>
    <w:rsid w:val="00AC1CEE"/>
    <w:rsid w:val="00B23C5E"/>
    <w:rsid w:val="00BE6028"/>
    <w:rsid w:val="00C7486C"/>
    <w:rsid w:val="00CA77FA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EE4A-30F7-4C35-AE33-049554EA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4</cp:revision>
  <cp:lastPrinted>2018-07-11T16:56:00Z</cp:lastPrinted>
  <dcterms:created xsi:type="dcterms:W3CDTF">2019-10-06T10:48:00Z</dcterms:created>
  <dcterms:modified xsi:type="dcterms:W3CDTF">2019-10-06T10:51:00Z</dcterms:modified>
</cp:coreProperties>
</file>